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1CEB" w:rsidRPr="003229A1" w:rsidRDefault="00661CEB" w:rsidP="00661CEB">
      <w:pPr>
        <w:tabs>
          <w:tab w:val="left" w:pos="675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61CEB" w:rsidRPr="003229A1" w:rsidRDefault="00661CEB" w:rsidP="00661CEB">
      <w:pPr>
        <w:tabs>
          <w:tab w:val="left" w:pos="675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29A1">
        <w:rPr>
          <w:rFonts w:ascii="Times New Roman" w:hAnsi="Times New Roman" w:cs="Times New Roman"/>
          <w:b/>
          <w:sz w:val="28"/>
          <w:szCs w:val="28"/>
        </w:rPr>
        <w:t>РОМАНОВСКИЙ СЕЛЬСОВЕТ ЧИСТООЗЕРНОГО РАЙОНА</w:t>
      </w:r>
    </w:p>
    <w:p w:rsidR="00661CEB" w:rsidRPr="003229A1" w:rsidRDefault="00661CEB" w:rsidP="00661CEB">
      <w:pPr>
        <w:tabs>
          <w:tab w:val="left" w:pos="675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29A1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661CEB" w:rsidRPr="003229A1" w:rsidRDefault="00661CEB" w:rsidP="00661CEB">
      <w:pPr>
        <w:tabs>
          <w:tab w:val="left" w:pos="675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61CEB" w:rsidRPr="003229A1" w:rsidRDefault="00661CEB" w:rsidP="00661CEB">
      <w:pPr>
        <w:tabs>
          <w:tab w:val="left" w:pos="675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29A1">
        <w:rPr>
          <w:rFonts w:ascii="Times New Roman" w:hAnsi="Times New Roman" w:cs="Times New Roman"/>
          <w:b/>
          <w:sz w:val="28"/>
          <w:szCs w:val="28"/>
        </w:rPr>
        <w:t>АДМИНИСТРАЦИЯ РОМАНОВСКОГО СЕЛЬСОВЕТА</w:t>
      </w:r>
    </w:p>
    <w:p w:rsidR="00661CEB" w:rsidRPr="003229A1" w:rsidRDefault="00661CEB" w:rsidP="00661CE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29A1">
        <w:rPr>
          <w:rFonts w:ascii="Times New Roman" w:hAnsi="Times New Roman" w:cs="Times New Roman"/>
          <w:b/>
          <w:sz w:val="28"/>
          <w:szCs w:val="28"/>
        </w:rPr>
        <w:t>ЧИСТООЗЕРНОГО  РАЙОНА НОВОСИБИРСКОЙ  ОБЛАСТИ</w:t>
      </w:r>
    </w:p>
    <w:p w:rsidR="00661CEB" w:rsidRPr="003229A1" w:rsidRDefault="00661CEB" w:rsidP="00661CE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61CEB" w:rsidRPr="003229A1" w:rsidRDefault="00661CEB" w:rsidP="00661CE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229A1">
        <w:rPr>
          <w:rFonts w:ascii="Times New Roman" w:hAnsi="Times New Roman" w:cs="Times New Roman"/>
          <w:b/>
          <w:sz w:val="28"/>
          <w:szCs w:val="28"/>
        </w:rPr>
        <w:t xml:space="preserve">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</w:t>
      </w:r>
      <w:r w:rsidRPr="003229A1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Pr="003229A1">
        <w:rPr>
          <w:rFonts w:ascii="Times New Roman" w:hAnsi="Times New Roman" w:cs="Times New Roman"/>
          <w:b/>
          <w:sz w:val="28"/>
          <w:szCs w:val="28"/>
        </w:rPr>
        <w:t>П О С Т А Н О В Л Е Н И Е</w:t>
      </w:r>
    </w:p>
    <w:p w:rsidR="00661CEB" w:rsidRPr="003229A1" w:rsidRDefault="00661CEB" w:rsidP="00661CE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61CEB" w:rsidRPr="003229A1" w:rsidRDefault="00661CEB" w:rsidP="00661C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BC548F">
        <w:rPr>
          <w:rFonts w:ascii="Times New Roman" w:hAnsi="Times New Roman" w:cs="Times New Roman"/>
          <w:sz w:val="28"/>
          <w:szCs w:val="28"/>
        </w:rPr>
        <w:t>12.12</w:t>
      </w:r>
      <w:r w:rsidRPr="00BC548F">
        <w:rPr>
          <w:rFonts w:ascii="Times New Roman" w:hAnsi="Times New Roman" w:cs="Times New Roman"/>
          <w:sz w:val="28"/>
          <w:szCs w:val="28"/>
        </w:rPr>
        <w:t xml:space="preserve">. </w:t>
      </w:r>
      <w:smartTag w:uri="urn:schemas-microsoft-com:office:smarttags" w:element="metricconverter">
        <w:smartTagPr>
          <w:attr w:name="ProductID" w:val="2013 г"/>
        </w:smartTagPr>
        <w:r w:rsidRPr="00BC548F">
          <w:rPr>
            <w:rFonts w:ascii="Times New Roman" w:hAnsi="Times New Roman" w:cs="Times New Roman"/>
            <w:sz w:val="28"/>
            <w:szCs w:val="28"/>
          </w:rPr>
          <w:t>2013 г</w:t>
        </w:r>
      </w:smartTag>
      <w:r w:rsidRPr="00BC548F">
        <w:rPr>
          <w:rFonts w:ascii="Times New Roman" w:hAnsi="Times New Roman" w:cs="Times New Roman"/>
          <w:sz w:val="28"/>
          <w:szCs w:val="28"/>
        </w:rPr>
        <w:t xml:space="preserve">.                                                                                                  </w:t>
      </w:r>
      <w:r w:rsidR="007E5464" w:rsidRPr="00BC548F">
        <w:rPr>
          <w:rFonts w:ascii="Times New Roman" w:hAnsi="Times New Roman" w:cs="Times New Roman"/>
          <w:sz w:val="28"/>
          <w:szCs w:val="28"/>
        </w:rPr>
        <w:t xml:space="preserve">     </w:t>
      </w:r>
      <w:r w:rsidR="00BC548F">
        <w:rPr>
          <w:rFonts w:ascii="Times New Roman" w:hAnsi="Times New Roman" w:cs="Times New Roman"/>
          <w:sz w:val="28"/>
          <w:szCs w:val="28"/>
        </w:rPr>
        <w:t>№ 89</w:t>
      </w:r>
    </w:p>
    <w:p w:rsidR="00661CEB" w:rsidRDefault="00661CEB" w:rsidP="007C0A6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57EB8" w:rsidRDefault="00661CEB" w:rsidP="00661CEB">
      <w:pPr>
        <w:tabs>
          <w:tab w:val="left" w:pos="121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создании учебно-консульта</w:t>
      </w:r>
      <w:r w:rsidR="007A0243">
        <w:rPr>
          <w:rFonts w:ascii="Times New Roman" w:hAnsi="Times New Roman" w:cs="Times New Roman"/>
          <w:sz w:val="28"/>
          <w:szCs w:val="28"/>
        </w:rPr>
        <w:t>цион</w:t>
      </w:r>
      <w:r>
        <w:rPr>
          <w:rFonts w:ascii="Times New Roman" w:hAnsi="Times New Roman" w:cs="Times New Roman"/>
          <w:sz w:val="28"/>
          <w:szCs w:val="28"/>
        </w:rPr>
        <w:t>ного пункта ГО и ЧС на базе</w:t>
      </w:r>
    </w:p>
    <w:p w:rsidR="00661CEB" w:rsidRDefault="00661CEB" w:rsidP="00661CEB">
      <w:pPr>
        <w:tabs>
          <w:tab w:val="left" w:pos="121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22595">
        <w:rPr>
          <w:rFonts w:ascii="Times New Roman" w:hAnsi="Times New Roman" w:cs="Times New Roman"/>
          <w:sz w:val="28"/>
          <w:szCs w:val="28"/>
        </w:rPr>
        <w:t xml:space="preserve">МКУК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822595">
        <w:rPr>
          <w:rFonts w:ascii="Times New Roman" w:hAnsi="Times New Roman" w:cs="Times New Roman"/>
          <w:sz w:val="28"/>
          <w:szCs w:val="28"/>
        </w:rPr>
        <w:t>Романовского КДЦ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661CEB" w:rsidRDefault="00661CEB" w:rsidP="001D0DF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E6828" w:rsidRDefault="007A0243" w:rsidP="001D0D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661CEB">
        <w:rPr>
          <w:rFonts w:ascii="Times New Roman" w:hAnsi="Times New Roman" w:cs="Times New Roman"/>
          <w:sz w:val="28"/>
          <w:szCs w:val="28"/>
        </w:rPr>
        <w:t xml:space="preserve">Во исполнение Федеральных законов от 12.02.1998 г. № 28 «О гражданской обороне», от 12.12.1994 г. № 68 «О защите населения и территорий от чрезвычайных ситуаций природного и техногенного характера», постановлением Правительства РФ 04.09.2003 г. № 547 «О подготовке населения в области защиты от чрезвычайных ситуаций природного и техногенного характера», от 02.11.2000г. № 841 «Об утверждении положения об организации обучения в области гражданской обороны», протокола заседания правительственной комиссии по предупреждению и ликвидации </w:t>
      </w:r>
      <w:r w:rsidR="00CE6828">
        <w:rPr>
          <w:rFonts w:ascii="Times New Roman" w:hAnsi="Times New Roman" w:cs="Times New Roman"/>
          <w:sz w:val="28"/>
          <w:szCs w:val="28"/>
        </w:rPr>
        <w:t>чрезвычайных ситуаций и обеспечению пожарной безопасности от 16.11.2012 г. № 7, письма ГУ МЧС России по Новосибирской области от 29.09. 2013 г. № 4752»</w:t>
      </w:r>
      <w:r>
        <w:rPr>
          <w:rFonts w:ascii="Times New Roman" w:hAnsi="Times New Roman" w:cs="Times New Roman"/>
          <w:sz w:val="28"/>
          <w:szCs w:val="28"/>
        </w:rPr>
        <w:t xml:space="preserve"> О создании учебно-консультацион</w:t>
      </w:r>
      <w:r w:rsidR="00CE6828">
        <w:rPr>
          <w:rFonts w:ascii="Times New Roman" w:hAnsi="Times New Roman" w:cs="Times New Roman"/>
          <w:sz w:val="28"/>
          <w:szCs w:val="28"/>
        </w:rPr>
        <w:t>ных пунктов по ГО и ЧС»:</w:t>
      </w:r>
    </w:p>
    <w:p w:rsidR="00CE6828" w:rsidRPr="004E2172" w:rsidRDefault="00CE6828" w:rsidP="001D0DF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E2172">
        <w:rPr>
          <w:rFonts w:ascii="Times New Roman" w:hAnsi="Times New Roman" w:cs="Times New Roman"/>
          <w:b/>
          <w:sz w:val="28"/>
          <w:szCs w:val="28"/>
        </w:rPr>
        <w:t>ПОСТАНОВЛЯЮ:</w:t>
      </w:r>
    </w:p>
    <w:p w:rsidR="00BC548F" w:rsidRDefault="00CE6828" w:rsidP="001D0DF2">
      <w:pPr>
        <w:tabs>
          <w:tab w:val="left" w:pos="5640"/>
        </w:tabs>
        <w:spacing w:before="100" w:beforeAutospacing="1" w:after="100" w:afterAutospacing="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1.Создать на базе М</w:t>
      </w:r>
      <w:r w:rsidRPr="00CE6828">
        <w:rPr>
          <w:rFonts w:ascii="Times New Roman" w:hAnsi="Times New Roman" w:cs="Times New Roman"/>
          <w:sz w:val="28"/>
          <w:szCs w:val="28"/>
        </w:rPr>
        <w:t>КУК Романовского КДЦ учебно-консу</w:t>
      </w:r>
      <w:r w:rsidR="007A0243">
        <w:rPr>
          <w:rFonts w:ascii="Times New Roman" w:hAnsi="Times New Roman" w:cs="Times New Roman"/>
          <w:sz w:val="28"/>
          <w:szCs w:val="28"/>
        </w:rPr>
        <w:t>льтационны</w:t>
      </w:r>
      <w:r>
        <w:rPr>
          <w:rFonts w:ascii="Times New Roman" w:hAnsi="Times New Roman" w:cs="Times New Roman"/>
          <w:sz w:val="28"/>
          <w:szCs w:val="28"/>
        </w:rPr>
        <w:t xml:space="preserve">й пункт по </w:t>
      </w:r>
      <w:r w:rsidRPr="004E2172">
        <w:rPr>
          <w:rFonts w:ascii="Times New Roman" w:hAnsi="Times New Roman" w:cs="Times New Roman"/>
          <w:sz w:val="28"/>
          <w:szCs w:val="28"/>
        </w:rPr>
        <w:t xml:space="preserve">гражданской обороне и </w:t>
      </w:r>
      <w:r w:rsidR="004E2172">
        <w:rPr>
          <w:rFonts w:ascii="Times New Roman" w:hAnsi="Times New Roman" w:cs="Times New Roman"/>
          <w:sz w:val="28"/>
          <w:szCs w:val="28"/>
        </w:rPr>
        <w:t>защите от чрезвычайных ситуаций</w:t>
      </w:r>
      <w:r w:rsidR="004E2172" w:rsidRPr="004E2172">
        <w:rPr>
          <w:rFonts w:ascii="Times New Roman" w:hAnsi="Times New Roman" w:cs="Times New Roman"/>
          <w:sz w:val="28"/>
          <w:szCs w:val="28"/>
        </w:rPr>
        <w:t>, наметить</w:t>
      </w:r>
      <w:r w:rsidR="007A0243">
        <w:rPr>
          <w:rFonts w:ascii="Times New Roman" w:hAnsi="Times New Roman" w:cs="Times New Roman"/>
          <w:sz w:val="28"/>
          <w:szCs w:val="28"/>
        </w:rPr>
        <w:t xml:space="preserve"> и осуществить мероприятия по его</w:t>
      </w:r>
      <w:r w:rsidR="004E2172" w:rsidRPr="004E2172">
        <w:rPr>
          <w:rFonts w:ascii="Times New Roman" w:hAnsi="Times New Roman" w:cs="Times New Roman"/>
          <w:sz w:val="28"/>
          <w:szCs w:val="28"/>
        </w:rPr>
        <w:t xml:space="preserve"> укомплектованию, оформлению и работе (согласовать).</w:t>
      </w:r>
    </w:p>
    <w:p w:rsidR="004E2172" w:rsidRDefault="004E2172" w:rsidP="001D0DF2">
      <w:pPr>
        <w:tabs>
          <w:tab w:val="left" w:pos="5640"/>
        </w:tabs>
        <w:spacing w:before="100" w:beforeAutospacing="1" w:after="100" w:afterAutospacing="1"/>
        <w:jc w:val="both"/>
        <w:rPr>
          <w:rFonts w:ascii="Times New Roman" w:hAnsi="Times New Roman" w:cs="Times New Roman"/>
          <w:sz w:val="28"/>
          <w:szCs w:val="28"/>
        </w:rPr>
      </w:pPr>
      <w:r w:rsidRPr="004E2172">
        <w:rPr>
          <w:rFonts w:ascii="Times New Roman" w:hAnsi="Times New Roman" w:cs="Times New Roman"/>
          <w:sz w:val="28"/>
          <w:szCs w:val="28"/>
        </w:rPr>
        <w:t>2. Утвердить положение об учебно- консультационных пунктах по гражданской обороне и чрезвычайным ситуациям и функциональные обязанности начальника учебно</w:t>
      </w:r>
      <w:r w:rsidR="007A0243">
        <w:rPr>
          <w:rFonts w:ascii="Times New Roman" w:hAnsi="Times New Roman" w:cs="Times New Roman"/>
          <w:sz w:val="28"/>
          <w:szCs w:val="28"/>
        </w:rPr>
        <w:t xml:space="preserve"> </w:t>
      </w:r>
      <w:r w:rsidRPr="004E2172">
        <w:rPr>
          <w:rFonts w:ascii="Times New Roman" w:hAnsi="Times New Roman" w:cs="Times New Roman"/>
          <w:sz w:val="28"/>
          <w:szCs w:val="28"/>
        </w:rPr>
        <w:t>- консультационного пункта по гражданской обороне и чрезвычайным ситуациям согласно приложениям №1, №</w:t>
      </w:r>
      <w:r w:rsidR="00822595">
        <w:rPr>
          <w:rFonts w:ascii="Times New Roman" w:hAnsi="Times New Roman" w:cs="Times New Roman"/>
          <w:sz w:val="28"/>
          <w:szCs w:val="28"/>
        </w:rPr>
        <w:t xml:space="preserve"> </w:t>
      </w:r>
      <w:r w:rsidRPr="004E2172">
        <w:rPr>
          <w:rFonts w:ascii="Times New Roman" w:hAnsi="Times New Roman" w:cs="Times New Roman"/>
          <w:sz w:val="28"/>
          <w:szCs w:val="28"/>
        </w:rPr>
        <w:t>2</w:t>
      </w:r>
    </w:p>
    <w:p w:rsidR="004E2172" w:rsidRPr="004E2172" w:rsidRDefault="004E2172" w:rsidP="001D0DF2">
      <w:pPr>
        <w:tabs>
          <w:tab w:val="left" w:pos="5640"/>
        </w:tabs>
        <w:spacing w:before="100" w:beforeAutospacing="1" w:after="100" w:afterAutospacing="1"/>
        <w:jc w:val="both"/>
        <w:rPr>
          <w:rFonts w:ascii="Times New Roman" w:hAnsi="Times New Roman" w:cs="Times New Roman"/>
          <w:sz w:val="28"/>
          <w:szCs w:val="28"/>
        </w:rPr>
      </w:pPr>
      <w:r w:rsidRPr="004E2172">
        <w:rPr>
          <w:rFonts w:ascii="Times New Roman" w:hAnsi="Times New Roman" w:cs="Times New Roman"/>
          <w:sz w:val="28"/>
          <w:szCs w:val="28"/>
        </w:rPr>
        <w:t>3. Контроль  исполнения данного постановления оставляю за собой.</w:t>
      </w:r>
    </w:p>
    <w:p w:rsidR="007A0243" w:rsidRDefault="007A0243" w:rsidP="007A024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E6828" w:rsidRDefault="007A0243" w:rsidP="007A024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Романовского сельсовета</w:t>
      </w:r>
    </w:p>
    <w:p w:rsidR="007A0243" w:rsidRDefault="007A0243" w:rsidP="007A024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Чистоозерного района</w:t>
      </w:r>
    </w:p>
    <w:p w:rsidR="007A0243" w:rsidRDefault="007A0243" w:rsidP="007A024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                                                          Б.А.Кожемякин</w:t>
      </w:r>
    </w:p>
    <w:p w:rsidR="00CE6828" w:rsidRDefault="00CE6828" w:rsidP="00CE6828">
      <w:pPr>
        <w:rPr>
          <w:rFonts w:ascii="Times New Roman" w:hAnsi="Times New Roman" w:cs="Times New Roman"/>
          <w:sz w:val="28"/>
          <w:szCs w:val="28"/>
        </w:rPr>
      </w:pPr>
    </w:p>
    <w:p w:rsidR="007A0243" w:rsidRPr="007A0243" w:rsidRDefault="007A0243" w:rsidP="00CE6828">
      <w:pPr>
        <w:rPr>
          <w:rFonts w:ascii="Times New Roman" w:hAnsi="Times New Roman" w:cs="Times New Roman"/>
          <w:sz w:val="28"/>
          <w:szCs w:val="28"/>
        </w:rPr>
      </w:pPr>
    </w:p>
    <w:p w:rsidR="007A0243" w:rsidRPr="007A0243" w:rsidRDefault="007A0243" w:rsidP="007A0243">
      <w:pPr>
        <w:spacing w:after="0" w:line="240" w:lineRule="auto"/>
        <w:ind w:left="5664"/>
        <w:jc w:val="right"/>
        <w:rPr>
          <w:rFonts w:ascii="Times New Roman" w:hAnsi="Times New Roman" w:cs="Times New Roman"/>
          <w:sz w:val="28"/>
          <w:szCs w:val="28"/>
        </w:rPr>
      </w:pPr>
      <w:r w:rsidRPr="007A0243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 №1  </w:t>
      </w:r>
      <w:r w:rsidRPr="007A0243">
        <w:rPr>
          <w:rFonts w:ascii="Times New Roman" w:hAnsi="Times New Roman" w:cs="Times New Roman"/>
          <w:sz w:val="28"/>
          <w:szCs w:val="28"/>
        </w:rPr>
        <w:br/>
        <w:t>к постановлению администрации</w:t>
      </w:r>
    </w:p>
    <w:p w:rsidR="007A0243" w:rsidRPr="007A0243" w:rsidRDefault="007A0243" w:rsidP="007A0243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7A024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  <w:r w:rsidR="00BC548F">
        <w:rPr>
          <w:rFonts w:ascii="Times New Roman" w:hAnsi="Times New Roman" w:cs="Times New Roman"/>
          <w:sz w:val="28"/>
          <w:szCs w:val="28"/>
        </w:rPr>
        <w:t xml:space="preserve">                        от </w:t>
      </w:r>
      <w:r>
        <w:rPr>
          <w:rFonts w:ascii="Times New Roman" w:hAnsi="Times New Roman" w:cs="Times New Roman"/>
          <w:sz w:val="28"/>
          <w:szCs w:val="28"/>
        </w:rPr>
        <w:t>1</w:t>
      </w:r>
      <w:r w:rsidR="00BC548F">
        <w:rPr>
          <w:rFonts w:ascii="Times New Roman" w:hAnsi="Times New Roman" w:cs="Times New Roman"/>
          <w:sz w:val="28"/>
          <w:szCs w:val="28"/>
        </w:rPr>
        <w:t>2.12.2013г. № 89</w:t>
      </w:r>
    </w:p>
    <w:p w:rsidR="007A0243" w:rsidRPr="007A0243" w:rsidRDefault="007A0243" w:rsidP="007A024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7A0243">
        <w:rPr>
          <w:rFonts w:ascii="Times New Roman" w:hAnsi="Times New Roman" w:cs="Times New Roman"/>
          <w:sz w:val="28"/>
          <w:szCs w:val="28"/>
        </w:rPr>
        <w:br/>
      </w:r>
      <w:r w:rsidRPr="007A0243">
        <w:rPr>
          <w:rFonts w:ascii="Times New Roman" w:hAnsi="Times New Roman" w:cs="Times New Roman"/>
          <w:b/>
          <w:sz w:val="28"/>
          <w:szCs w:val="28"/>
        </w:rPr>
        <w:t xml:space="preserve">ПОЛОЖЕНИЕ </w:t>
      </w:r>
      <w:r w:rsidRPr="007A0243">
        <w:rPr>
          <w:rFonts w:ascii="Times New Roman" w:hAnsi="Times New Roman" w:cs="Times New Roman"/>
          <w:b/>
          <w:sz w:val="28"/>
          <w:szCs w:val="28"/>
        </w:rPr>
        <w:br/>
        <w:t>ОБ УЧЕБНО-КОНСУЛЬТАЦИОННОМ ПУНКТЕ</w:t>
      </w:r>
    </w:p>
    <w:p w:rsidR="007A0243" w:rsidRPr="007A0243" w:rsidRDefault="007A0243" w:rsidP="007A024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A0243">
        <w:rPr>
          <w:rFonts w:ascii="Times New Roman" w:hAnsi="Times New Roman" w:cs="Times New Roman"/>
          <w:b/>
          <w:sz w:val="28"/>
          <w:szCs w:val="28"/>
        </w:rPr>
        <w:t xml:space="preserve">ПО ГРАЖДАНСКОЙ ОБОРОНЕ И ЧРЕЗВЫЧАЙНЫМ СИТУАЦИЯМ </w:t>
      </w:r>
      <w:r w:rsidRPr="007A0243">
        <w:rPr>
          <w:rFonts w:ascii="Times New Roman" w:hAnsi="Times New Roman" w:cs="Times New Roman"/>
          <w:b/>
          <w:sz w:val="28"/>
          <w:szCs w:val="28"/>
        </w:rPr>
        <w:br/>
      </w:r>
      <w:r w:rsidRPr="007A0243">
        <w:rPr>
          <w:rFonts w:ascii="Times New Roman" w:hAnsi="Times New Roman" w:cs="Times New Roman"/>
          <w:b/>
          <w:sz w:val="28"/>
          <w:szCs w:val="28"/>
        </w:rPr>
        <w:br/>
        <w:t xml:space="preserve">                                                      Общие положения</w:t>
      </w:r>
      <w:r w:rsidRPr="007A0243">
        <w:rPr>
          <w:rFonts w:ascii="Times New Roman" w:hAnsi="Times New Roman" w:cs="Times New Roman"/>
          <w:sz w:val="28"/>
          <w:szCs w:val="28"/>
        </w:rPr>
        <w:t xml:space="preserve"> </w:t>
      </w:r>
      <w:r w:rsidRPr="007A0243">
        <w:rPr>
          <w:rFonts w:ascii="Times New Roman" w:hAnsi="Times New Roman" w:cs="Times New Roman"/>
          <w:sz w:val="28"/>
          <w:szCs w:val="28"/>
        </w:rPr>
        <w:br/>
      </w:r>
      <w:r w:rsidRPr="007A0243">
        <w:rPr>
          <w:rFonts w:ascii="Times New Roman" w:hAnsi="Times New Roman" w:cs="Times New Roman"/>
          <w:sz w:val="28"/>
          <w:szCs w:val="28"/>
        </w:rPr>
        <w:br/>
        <w:t xml:space="preserve">       Учебно-консультационный пункт по гражданской обороне и чрезвычайным ситуациям (далее - УКП ГОЧС) предназначен для обучения населения, не занятого в производстве и сфере обслуживания (неработающее население). Создаются УКП ГОЧС в соответствии с требованиями Федерального закона "О защите населения и территорий от чрезвычайных ситуаций природного и техногенного характера", Постановления Правительства РФ "О порядке подготовки населения в области защиты от чрезвычайных ситуаций". Главная цель создания УКП ГОЧС - обеспечение необходимых условий для подготовки неработающего населения по вопросам гражданской обороны и защиты населения от чрезвычайных ситуаций (ГОЧС) по месту жительства. В состав УКП ГОЧС могут входить начальник УКП, 1 - 2 организатора (консультанта), все они работают на общественных началах. Финансовые и материальные расходы, связанные с организацией работы УКП ГОЧС производится за счет местного бюджета. </w:t>
      </w:r>
      <w:r w:rsidRPr="007A0243">
        <w:rPr>
          <w:rFonts w:ascii="Times New Roman" w:hAnsi="Times New Roman" w:cs="Times New Roman"/>
          <w:sz w:val="28"/>
          <w:szCs w:val="28"/>
        </w:rPr>
        <w:br/>
      </w:r>
      <w:r w:rsidRPr="007A0243">
        <w:rPr>
          <w:rFonts w:ascii="Times New Roman" w:hAnsi="Times New Roman" w:cs="Times New Roman"/>
          <w:sz w:val="28"/>
          <w:szCs w:val="28"/>
        </w:rPr>
        <w:br/>
      </w:r>
      <w:r w:rsidRPr="007A0243">
        <w:rPr>
          <w:rFonts w:ascii="Times New Roman" w:hAnsi="Times New Roman" w:cs="Times New Roman"/>
          <w:b/>
          <w:sz w:val="28"/>
          <w:szCs w:val="28"/>
        </w:rPr>
        <w:t>Основные задачи УКП ГОЧС</w:t>
      </w:r>
      <w:r w:rsidRPr="007A0243">
        <w:rPr>
          <w:rFonts w:ascii="Times New Roman" w:hAnsi="Times New Roman" w:cs="Times New Roman"/>
          <w:sz w:val="28"/>
          <w:szCs w:val="28"/>
        </w:rPr>
        <w:t xml:space="preserve"> </w:t>
      </w:r>
      <w:r w:rsidRPr="007A0243">
        <w:rPr>
          <w:rFonts w:ascii="Times New Roman" w:hAnsi="Times New Roman" w:cs="Times New Roman"/>
          <w:sz w:val="28"/>
          <w:szCs w:val="28"/>
        </w:rPr>
        <w:br/>
      </w:r>
      <w:r w:rsidRPr="007A0243">
        <w:rPr>
          <w:rFonts w:ascii="Times New Roman" w:hAnsi="Times New Roman" w:cs="Times New Roman"/>
          <w:sz w:val="28"/>
          <w:szCs w:val="28"/>
        </w:rPr>
        <w:br/>
        <w:t xml:space="preserve">1. Организация обучения неработающего населения по программам, утвержденным МЧС РФ; </w:t>
      </w:r>
      <w:r w:rsidRPr="007A0243">
        <w:rPr>
          <w:rFonts w:ascii="Times New Roman" w:hAnsi="Times New Roman" w:cs="Times New Roman"/>
          <w:sz w:val="28"/>
          <w:szCs w:val="28"/>
        </w:rPr>
        <w:br/>
        <w:t xml:space="preserve">2. Выработка практических навыков и действий в условиях чрезвычайных ситуаций мирного и военного времени; </w:t>
      </w:r>
      <w:r w:rsidRPr="007A0243">
        <w:rPr>
          <w:rFonts w:ascii="Times New Roman" w:hAnsi="Times New Roman" w:cs="Times New Roman"/>
          <w:sz w:val="28"/>
          <w:szCs w:val="28"/>
        </w:rPr>
        <w:br/>
        <w:t xml:space="preserve">3. Повышение уровня морально-психологического состояния населения в условиях угрозы и возникновения чрезвычайных ситуаций, а также при ликвидации их последствий; </w:t>
      </w:r>
      <w:r w:rsidRPr="007A0243">
        <w:rPr>
          <w:rFonts w:ascii="Times New Roman" w:hAnsi="Times New Roman" w:cs="Times New Roman"/>
          <w:sz w:val="28"/>
          <w:szCs w:val="28"/>
        </w:rPr>
        <w:br/>
        <w:t xml:space="preserve">4. Пропаганда важности и необходимости всех мероприятий ГОЧС в современных условиях. </w:t>
      </w:r>
      <w:r w:rsidRPr="007A0243">
        <w:rPr>
          <w:rFonts w:ascii="Times New Roman" w:hAnsi="Times New Roman" w:cs="Times New Roman"/>
          <w:sz w:val="28"/>
          <w:szCs w:val="28"/>
        </w:rPr>
        <w:br/>
      </w:r>
      <w:r w:rsidRPr="007A0243">
        <w:rPr>
          <w:rFonts w:ascii="Times New Roman" w:hAnsi="Times New Roman" w:cs="Times New Roman"/>
          <w:sz w:val="28"/>
          <w:szCs w:val="28"/>
        </w:rPr>
        <w:br/>
      </w:r>
      <w:r w:rsidRPr="007A0243">
        <w:rPr>
          <w:rFonts w:ascii="Times New Roman" w:hAnsi="Times New Roman" w:cs="Times New Roman"/>
          <w:b/>
          <w:sz w:val="28"/>
          <w:szCs w:val="28"/>
        </w:rPr>
        <w:t>Организация работы</w:t>
      </w:r>
    </w:p>
    <w:p w:rsidR="007A0243" w:rsidRPr="007A0243" w:rsidRDefault="007A0243" w:rsidP="007A0243">
      <w:pPr>
        <w:spacing w:before="100" w:beforeAutospacing="1" w:after="100" w:afterAutospacing="1"/>
        <w:ind w:firstLine="708"/>
        <w:rPr>
          <w:rFonts w:ascii="Times New Roman" w:hAnsi="Times New Roman" w:cs="Times New Roman"/>
          <w:sz w:val="28"/>
          <w:szCs w:val="28"/>
        </w:rPr>
      </w:pPr>
      <w:r w:rsidRPr="007A0243">
        <w:rPr>
          <w:rFonts w:ascii="Times New Roman" w:hAnsi="Times New Roman" w:cs="Times New Roman"/>
          <w:sz w:val="28"/>
          <w:szCs w:val="28"/>
        </w:rPr>
        <w:t xml:space="preserve">Общее руководство по подготовке населения в УКП осуществляют руководители местных органов самоуправления совместно с органами управления по делам ГО и ЧС всех уровней. Они оказывают помощь начальникам УКП ГОЧС в улучшении и повышении эффективности работы пунктов, совместно с ними организуют тренировки с населением, на которых отрабатывают вопросы действий по сигналу "Внимание всем!", а также порядок поведения при чрезвычайных ситуациях, характерных для мест их проживания. В своей работе начальник УКП ГОЧС руководствуется: </w:t>
      </w:r>
      <w:r w:rsidRPr="007A0243">
        <w:rPr>
          <w:rFonts w:ascii="Times New Roman" w:hAnsi="Times New Roman" w:cs="Times New Roman"/>
          <w:sz w:val="28"/>
          <w:szCs w:val="28"/>
        </w:rPr>
        <w:br/>
      </w:r>
      <w:r w:rsidRPr="007A0243">
        <w:rPr>
          <w:rFonts w:ascii="Times New Roman" w:hAnsi="Times New Roman" w:cs="Times New Roman"/>
          <w:sz w:val="28"/>
          <w:szCs w:val="28"/>
        </w:rPr>
        <w:lastRenderedPageBreak/>
        <w:t xml:space="preserve">- законами РФ, указами Президента РФ и постановлениями Правительства РФ; </w:t>
      </w:r>
      <w:r w:rsidRPr="007A0243">
        <w:rPr>
          <w:rFonts w:ascii="Times New Roman" w:hAnsi="Times New Roman" w:cs="Times New Roman"/>
          <w:sz w:val="28"/>
          <w:szCs w:val="28"/>
        </w:rPr>
        <w:br/>
        <w:t xml:space="preserve">- приказами и распоряжениями территориальных начальников ГОЧС и местных органов самоуправления; </w:t>
      </w:r>
      <w:r w:rsidRPr="007A0243">
        <w:rPr>
          <w:rFonts w:ascii="Times New Roman" w:hAnsi="Times New Roman" w:cs="Times New Roman"/>
          <w:sz w:val="28"/>
          <w:szCs w:val="28"/>
        </w:rPr>
        <w:br/>
        <w:t xml:space="preserve">- указаниями органов управления по делам ГО и ЧС; </w:t>
      </w:r>
      <w:r w:rsidRPr="007A0243">
        <w:rPr>
          <w:rFonts w:ascii="Times New Roman" w:hAnsi="Times New Roman" w:cs="Times New Roman"/>
          <w:sz w:val="28"/>
          <w:szCs w:val="28"/>
        </w:rPr>
        <w:br/>
        <w:t xml:space="preserve">- Положением об учебно-консультационных пунктах ГОЧС, а также другими руководящими документами, регламентирующими их работу. </w:t>
      </w:r>
      <w:r w:rsidRPr="007A0243">
        <w:rPr>
          <w:rFonts w:ascii="Times New Roman" w:hAnsi="Times New Roman" w:cs="Times New Roman"/>
          <w:sz w:val="28"/>
          <w:szCs w:val="28"/>
        </w:rPr>
        <w:br/>
        <w:t xml:space="preserve">          Обучение населения осуществляется путем: </w:t>
      </w:r>
      <w:r w:rsidRPr="007A0243">
        <w:rPr>
          <w:rFonts w:ascii="Times New Roman" w:hAnsi="Times New Roman" w:cs="Times New Roman"/>
          <w:sz w:val="28"/>
          <w:szCs w:val="28"/>
        </w:rPr>
        <w:br/>
        <w:t xml:space="preserve">- проведения занятий по программе, утвержденной МЧС РФ; </w:t>
      </w:r>
      <w:r w:rsidRPr="007A0243">
        <w:rPr>
          <w:rFonts w:ascii="Times New Roman" w:hAnsi="Times New Roman" w:cs="Times New Roman"/>
          <w:sz w:val="28"/>
          <w:szCs w:val="28"/>
        </w:rPr>
        <w:br/>
        <w:t xml:space="preserve">- проведения пропагандистских и агитационных мероприятий (бесед, лекций, вечеров вопросов и ответов, консультаций, показов учебных кино- и видеофильмов и др.), проводимых по планам должностных лиц ГО и ЧС; </w:t>
      </w:r>
      <w:r w:rsidRPr="007A0243">
        <w:rPr>
          <w:rFonts w:ascii="Times New Roman" w:hAnsi="Times New Roman" w:cs="Times New Roman"/>
          <w:sz w:val="28"/>
          <w:szCs w:val="28"/>
        </w:rPr>
        <w:br/>
        <w:t xml:space="preserve">- распространения и чтения памяток, листовок, пособий, прослушивания радиопередач и просмотра телепрограмм по тематике ГОЧС. </w:t>
      </w:r>
      <w:r w:rsidRPr="007A0243">
        <w:rPr>
          <w:rFonts w:ascii="Times New Roman" w:hAnsi="Times New Roman" w:cs="Times New Roman"/>
          <w:sz w:val="28"/>
          <w:szCs w:val="28"/>
        </w:rPr>
        <w:br/>
        <w:t xml:space="preserve">          Основное внимание при обучении неработающего населения обращается на морально-психологическую подготовку, умелые действия в чрезвычайных ситуациях, характерных для мест проживания, на воспитание у него чувства высокой ответственности за свою подготовку и подготовку своей семьи к защите от ЧС мирного и военного времени. Обучение населения осуществляется, по возможности, круглогодично. Работа пунктов может строиться по двум направлениям. Первое, создаются небольшие учебные группы. Второе, чисто консультационная деятельность. Для проведения занятий обучаемые сводятся в учебные группы по 10 - 15 человек. Наиболее целесообразный срок обучения в группах с 1 ноября по 31 мая. В каждой из них назначается старший, который отвечает за оповещение и сбор людей, он же ведет журнал (лист) учета.</w:t>
      </w:r>
    </w:p>
    <w:p w:rsidR="007A0243" w:rsidRPr="007A0243" w:rsidRDefault="007A0243" w:rsidP="007A0243">
      <w:pPr>
        <w:spacing w:before="100" w:beforeAutospacing="1" w:after="100" w:afterAutospacing="1"/>
        <w:ind w:firstLine="708"/>
        <w:rPr>
          <w:rFonts w:ascii="Times New Roman" w:hAnsi="Times New Roman" w:cs="Times New Roman"/>
          <w:sz w:val="28"/>
          <w:szCs w:val="28"/>
        </w:rPr>
      </w:pPr>
      <w:r w:rsidRPr="007A0243">
        <w:rPr>
          <w:rFonts w:ascii="Times New Roman" w:hAnsi="Times New Roman" w:cs="Times New Roman"/>
          <w:sz w:val="28"/>
          <w:szCs w:val="28"/>
        </w:rPr>
        <w:t xml:space="preserve"> Основными формами занятий являются: </w:t>
      </w:r>
      <w:r w:rsidRPr="007A0243">
        <w:rPr>
          <w:rFonts w:ascii="Times New Roman" w:hAnsi="Times New Roman" w:cs="Times New Roman"/>
          <w:sz w:val="28"/>
          <w:szCs w:val="28"/>
        </w:rPr>
        <w:br/>
        <w:t xml:space="preserve">- практические занятия; </w:t>
      </w:r>
      <w:r w:rsidRPr="007A0243">
        <w:rPr>
          <w:rFonts w:ascii="Times New Roman" w:hAnsi="Times New Roman" w:cs="Times New Roman"/>
          <w:sz w:val="28"/>
          <w:szCs w:val="28"/>
        </w:rPr>
        <w:br/>
        <w:t xml:space="preserve">- беседы, викторины; </w:t>
      </w:r>
      <w:r w:rsidRPr="007A0243">
        <w:rPr>
          <w:rFonts w:ascii="Times New Roman" w:hAnsi="Times New Roman" w:cs="Times New Roman"/>
          <w:sz w:val="28"/>
          <w:szCs w:val="28"/>
        </w:rPr>
        <w:br/>
        <w:t xml:space="preserve">- уроки вопросов и ответов; </w:t>
      </w:r>
      <w:r w:rsidRPr="007A0243">
        <w:rPr>
          <w:rFonts w:ascii="Times New Roman" w:hAnsi="Times New Roman" w:cs="Times New Roman"/>
          <w:sz w:val="28"/>
          <w:szCs w:val="28"/>
        </w:rPr>
        <w:br/>
        <w:t xml:space="preserve">- игры, дискуссии; </w:t>
      </w:r>
      <w:r w:rsidRPr="007A0243">
        <w:rPr>
          <w:rFonts w:ascii="Times New Roman" w:hAnsi="Times New Roman" w:cs="Times New Roman"/>
          <w:sz w:val="28"/>
          <w:szCs w:val="28"/>
        </w:rPr>
        <w:br/>
        <w:t xml:space="preserve">- просмотр видеоматериалов, прослушивание аудиозаписей. </w:t>
      </w:r>
      <w:r w:rsidRPr="007A0243">
        <w:rPr>
          <w:rFonts w:ascii="Times New Roman" w:hAnsi="Times New Roman" w:cs="Times New Roman"/>
          <w:sz w:val="28"/>
          <w:szCs w:val="28"/>
        </w:rPr>
        <w:br/>
        <w:t xml:space="preserve">Большую часть учебного времени следует отводить практическим занятиям и тренировкам, в ходе которых отрабатывать действия по сигналам оповещения, правилам пользования средствами индивидуальной и коллективной защиты. </w:t>
      </w:r>
      <w:r w:rsidRPr="007A0243">
        <w:rPr>
          <w:rFonts w:ascii="Times New Roman" w:hAnsi="Times New Roman" w:cs="Times New Roman"/>
          <w:sz w:val="28"/>
          <w:szCs w:val="28"/>
        </w:rPr>
        <w:br/>
        <w:t xml:space="preserve">Продолжительность занятий одной группы, как правило, 1 - 2 часа в день. </w:t>
      </w:r>
      <w:r w:rsidRPr="007A0243">
        <w:rPr>
          <w:rFonts w:ascii="Times New Roman" w:hAnsi="Times New Roman" w:cs="Times New Roman"/>
          <w:sz w:val="28"/>
          <w:szCs w:val="28"/>
        </w:rPr>
        <w:br/>
        <w:t xml:space="preserve">Продолжительность одного занятия согласуется со слушателями учебной группы и, как правило, составляет 45 минут. В другое время проводятся консультации и другие мероприятия. Кроме того, может применяться самостоятельная работа по изучению учебно-методической литературы. В конце учебного года проводится итоговое занятие методом беседы в сочетании с выполнением практических нормативов по выполнению приемов оказания первой медицинской помощи и </w:t>
      </w:r>
      <w:r w:rsidRPr="007A0243">
        <w:rPr>
          <w:rFonts w:ascii="Times New Roman" w:hAnsi="Times New Roman" w:cs="Times New Roman"/>
          <w:sz w:val="28"/>
          <w:szCs w:val="28"/>
        </w:rPr>
        <w:lastRenderedPageBreak/>
        <w:t xml:space="preserve">пользования средствами индивидуальной защиты. </w:t>
      </w:r>
      <w:r w:rsidRPr="007A0243">
        <w:rPr>
          <w:rFonts w:ascii="Times New Roman" w:hAnsi="Times New Roman" w:cs="Times New Roman"/>
          <w:sz w:val="28"/>
          <w:szCs w:val="28"/>
        </w:rPr>
        <w:br/>
        <w:t xml:space="preserve">Устраиваются соревнования между группами, пунктами (каждый из них выделяет группу из 5 - 7 человек). Проверяющий (комиссия, жюри) задает вопросы или предлагает выполнить какие-то практические действия (надеть противогаз, респиратор, наложить повязку и т.д.). По завершении определяется победитель. Для проведения занятий и консультаций привлекаются сотрудники УКП, специалисты, прошедшие подготовку в специальных учебных заведениях. По медицинским темам и по вопросам психологической подготовки занятия проводят работники органов здравоохранения. Подготовка сотрудников УКП проводится на курсах ГО. Контроль за работой пунктов осуществляют должностные лица органов местного самоуправления. Они же должны оказать организационную и методическую помощь руководителям учебных групп, осуществлять постоянный контроль за подготовкой и проведением занятий. В процессе обучения основное внимание следует обратить на выработку у людей правильного представления о тех чрезвычайных ситуациях, которые характерны для мест их проживания, показать реальные масштабы последствий, а главное, рассказать, что надо делать в каждом конкретном случае. Добиться, чтобы каждый приобрел практические навыки по применению индивидуальных средств защиты. Стремиться воспитать чувство высокой ответственности за свою личную подготовку и подготовку семьи к защите от чрезвычайных ситуаций. Сделать так, чтобы каждый был способен оказать первую медицинскую помощь себе и другому пострадавшему. И эти его действия происходили бы без суматохи и страха, а уверенно и сноровисто. </w:t>
      </w:r>
      <w:r w:rsidRPr="007A0243">
        <w:rPr>
          <w:rFonts w:ascii="Times New Roman" w:hAnsi="Times New Roman" w:cs="Times New Roman"/>
          <w:sz w:val="28"/>
          <w:szCs w:val="28"/>
        </w:rPr>
        <w:br/>
        <w:t xml:space="preserve">             По окончании курса обучения население, не занятое в производстве и сфере обслуживания, должно: </w:t>
      </w:r>
      <w:r w:rsidRPr="007A0243">
        <w:rPr>
          <w:rFonts w:ascii="Times New Roman" w:hAnsi="Times New Roman" w:cs="Times New Roman"/>
          <w:sz w:val="28"/>
          <w:szCs w:val="28"/>
        </w:rPr>
        <w:br/>
        <w:t xml:space="preserve">а) знать: </w:t>
      </w:r>
      <w:r w:rsidRPr="007A0243">
        <w:rPr>
          <w:rFonts w:ascii="Times New Roman" w:hAnsi="Times New Roman" w:cs="Times New Roman"/>
          <w:sz w:val="28"/>
          <w:szCs w:val="28"/>
        </w:rPr>
        <w:br/>
        <w:t xml:space="preserve">- основные средства и способы защиты от аварийно химически опасных веществ, современных средств поражения, последствий стихийных бедствий, аварий и катастроф; </w:t>
      </w:r>
      <w:r w:rsidRPr="007A0243">
        <w:rPr>
          <w:rFonts w:ascii="Times New Roman" w:hAnsi="Times New Roman" w:cs="Times New Roman"/>
          <w:sz w:val="28"/>
          <w:szCs w:val="28"/>
        </w:rPr>
        <w:br/>
        <w:t xml:space="preserve">- порядок действий по сигналу "Внимание всем!" и другим речевым сообщениям органов управления ГО и ЧС на местах; </w:t>
      </w:r>
      <w:r w:rsidRPr="007A0243">
        <w:rPr>
          <w:rFonts w:ascii="Times New Roman" w:hAnsi="Times New Roman" w:cs="Times New Roman"/>
          <w:sz w:val="28"/>
          <w:szCs w:val="28"/>
        </w:rPr>
        <w:br/>
        <w:t xml:space="preserve">- правила поведения и основы организации эвакуации в ЧС мирного и военного времени; </w:t>
      </w:r>
      <w:r w:rsidRPr="007A0243">
        <w:rPr>
          <w:rFonts w:ascii="Times New Roman" w:hAnsi="Times New Roman" w:cs="Times New Roman"/>
          <w:sz w:val="28"/>
          <w:szCs w:val="28"/>
        </w:rPr>
        <w:br/>
        <w:t xml:space="preserve">б) уметь: </w:t>
      </w:r>
      <w:r w:rsidRPr="007A0243">
        <w:rPr>
          <w:rFonts w:ascii="Times New Roman" w:hAnsi="Times New Roman" w:cs="Times New Roman"/>
          <w:sz w:val="28"/>
          <w:szCs w:val="28"/>
        </w:rPr>
        <w:br/>
        <w:t xml:space="preserve">- пользоваться индивидуальными и коллективными средствами защиты, изготавливать простейшие средства защиты органов дыхания и кожи; </w:t>
      </w:r>
      <w:r w:rsidRPr="007A0243">
        <w:rPr>
          <w:rFonts w:ascii="Times New Roman" w:hAnsi="Times New Roman" w:cs="Times New Roman"/>
          <w:sz w:val="28"/>
          <w:szCs w:val="28"/>
        </w:rPr>
        <w:br/>
        <w:t xml:space="preserve">- правильно действовать по сигналу "Внимание всем!" и другим речевым сообщениям органов управления ГО и ЧС в условиях стихийных бедствий, аварий и катастроф; </w:t>
      </w:r>
      <w:r w:rsidRPr="007A0243">
        <w:rPr>
          <w:rFonts w:ascii="Times New Roman" w:hAnsi="Times New Roman" w:cs="Times New Roman"/>
          <w:sz w:val="28"/>
          <w:szCs w:val="28"/>
        </w:rPr>
        <w:br/>
        <w:t xml:space="preserve">- оказывать помощь себе и другим пострадавшим при травмах, ожогах, переломах, ранениях, кровотечениях; </w:t>
      </w:r>
      <w:r w:rsidRPr="007A0243">
        <w:rPr>
          <w:rFonts w:ascii="Times New Roman" w:hAnsi="Times New Roman" w:cs="Times New Roman"/>
          <w:sz w:val="28"/>
          <w:szCs w:val="28"/>
        </w:rPr>
        <w:br/>
        <w:t xml:space="preserve">- защищать детей и обеспечивать их безопасность при выполнении мероприятий ГО. </w:t>
      </w:r>
      <w:r w:rsidRPr="007A0243">
        <w:rPr>
          <w:rFonts w:ascii="Times New Roman" w:hAnsi="Times New Roman" w:cs="Times New Roman"/>
          <w:sz w:val="28"/>
          <w:szCs w:val="28"/>
        </w:rPr>
        <w:br/>
      </w:r>
      <w:r w:rsidRPr="007A0243">
        <w:rPr>
          <w:rFonts w:ascii="Times New Roman" w:hAnsi="Times New Roman" w:cs="Times New Roman"/>
          <w:sz w:val="28"/>
          <w:szCs w:val="28"/>
        </w:rPr>
        <w:lastRenderedPageBreak/>
        <w:br/>
      </w:r>
      <w:r w:rsidRPr="007A0243">
        <w:rPr>
          <w:rFonts w:ascii="Times New Roman" w:hAnsi="Times New Roman" w:cs="Times New Roman"/>
          <w:b/>
          <w:sz w:val="28"/>
          <w:szCs w:val="28"/>
        </w:rPr>
        <w:t>Оборудование и оснащение</w:t>
      </w:r>
      <w:r w:rsidRPr="007A0243">
        <w:rPr>
          <w:rFonts w:ascii="Times New Roman" w:hAnsi="Times New Roman" w:cs="Times New Roman"/>
          <w:sz w:val="28"/>
          <w:szCs w:val="28"/>
        </w:rPr>
        <w:t xml:space="preserve"> </w:t>
      </w:r>
      <w:r w:rsidRPr="007A0243">
        <w:rPr>
          <w:rFonts w:ascii="Times New Roman" w:hAnsi="Times New Roman" w:cs="Times New Roman"/>
          <w:sz w:val="28"/>
          <w:szCs w:val="28"/>
        </w:rPr>
        <w:br/>
      </w:r>
      <w:r w:rsidRPr="007A0243">
        <w:rPr>
          <w:rFonts w:ascii="Times New Roman" w:hAnsi="Times New Roman" w:cs="Times New Roman"/>
          <w:sz w:val="28"/>
          <w:szCs w:val="28"/>
        </w:rPr>
        <w:br/>
        <w:t xml:space="preserve">УКП ГОЧС оборудуются в специально отведенном помещении, где есть возможность создать необходимые условия для организации учебного процесса. Должно быть не менее двух комнат: комната (класс) для проведения занятий и консультаций вместимостью 15 - 20 человек. И комната для хранения имущества. Класс обеспечивается необходимым количеством исправной мебели. На видном месте располагается распорядок дня и расписание занятий и консультаций. У входа целесообразно иметь вывеску размером 70 x </w:t>
      </w:r>
      <w:smartTag w:uri="urn:schemas-microsoft-com:office:smarttags" w:element="metricconverter">
        <w:smartTagPr>
          <w:attr w:name="ProductID" w:val="50 см"/>
        </w:smartTagPr>
        <w:r w:rsidRPr="007A0243">
          <w:rPr>
            <w:rFonts w:ascii="Times New Roman" w:hAnsi="Times New Roman" w:cs="Times New Roman"/>
            <w:sz w:val="28"/>
            <w:szCs w:val="28"/>
          </w:rPr>
          <w:t>50 см</w:t>
        </w:r>
      </w:smartTag>
      <w:r w:rsidRPr="007A0243">
        <w:rPr>
          <w:rFonts w:ascii="Times New Roman" w:hAnsi="Times New Roman" w:cs="Times New Roman"/>
          <w:sz w:val="28"/>
          <w:szCs w:val="28"/>
        </w:rPr>
        <w:t xml:space="preserve">. Учебно-материальная база УКП ГОЧС включает технические средства обучения, стенды, наглядные учебные пособия, медицинское имущество и средства индивидуальной защиты, учебно-методическую литературу. Технические средства обучения: телевизор, видеомагнитофон, средства статичной проекции, приемник радиовещания. Класс оборудуется следующими стендами: "Сигналы ГО и действия по ним", "Индивидуальные и коллективные средства защиты", "Порядок и правила проведения эвакуации", "Оказание само- и взаимопомощи", "Простейшие средства защиты органов дыхания и кожи", "Виды ЧС и способы защиты", "Права и обязанности граждан по ГО и защите от ЧС", "Действия населения по предупреждению террористических актов". </w:t>
      </w:r>
      <w:r w:rsidRPr="007A0243">
        <w:rPr>
          <w:rFonts w:ascii="Times New Roman" w:hAnsi="Times New Roman" w:cs="Times New Roman"/>
          <w:sz w:val="28"/>
          <w:szCs w:val="28"/>
        </w:rPr>
        <w:br/>
        <w:t xml:space="preserve">Это основные стенды. Их может быть больше или меньше. Все зависит от возможностей и конкретных задач, которые поставлены перед УКП. </w:t>
      </w:r>
      <w:r w:rsidRPr="007A0243">
        <w:rPr>
          <w:rFonts w:ascii="Times New Roman" w:hAnsi="Times New Roman" w:cs="Times New Roman"/>
          <w:sz w:val="28"/>
          <w:szCs w:val="28"/>
        </w:rPr>
        <w:br/>
        <w:t xml:space="preserve">Для проведения практических занятий учебно-консультационный пункт желательно оснастить следующим учебным имуществом: </w:t>
      </w:r>
      <w:r w:rsidRPr="007A0243">
        <w:rPr>
          <w:rFonts w:ascii="Times New Roman" w:hAnsi="Times New Roman" w:cs="Times New Roman"/>
          <w:sz w:val="28"/>
          <w:szCs w:val="28"/>
        </w:rPr>
        <w:br/>
        <w:t xml:space="preserve">- противогазы для взрослых (разные) - 10 шт.; </w:t>
      </w:r>
      <w:r w:rsidRPr="007A0243">
        <w:rPr>
          <w:rFonts w:ascii="Times New Roman" w:hAnsi="Times New Roman" w:cs="Times New Roman"/>
          <w:sz w:val="28"/>
          <w:szCs w:val="28"/>
        </w:rPr>
        <w:br/>
        <w:t xml:space="preserve">- противогазы для детей (разные) - 5 - 10 шт.; </w:t>
      </w:r>
      <w:r w:rsidRPr="007A0243">
        <w:rPr>
          <w:rFonts w:ascii="Times New Roman" w:hAnsi="Times New Roman" w:cs="Times New Roman"/>
          <w:sz w:val="28"/>
          <w:szCs w:val="28"/>
        </w:rPr>
        <w:br/>
        <w:t xml:space="preserve">- камера защитная детская КЗД-6 - 1 шт.; </w:t>
      </w:r>
      <w:r w:rsidRPr="007A0243">
        <w:rPr>
          <w:rFonts w:ascii="Times New Roman" w:hAnsi="Times New Roman" w:cs="Times New Roman"/>
          <w:sz w:val="28"/>
          <w:szCs w:val="28"/>
        </w:rPr>
        <w:br/>
        <w:t xml:space="preserve">- респираторы (разные) - 10 шт.; </w:t>
      </w:r>
      <w:r w:rsidRPr="007A0243">
        <w:rPr>
          <w:rFonts w:ascii="Times New Roman" w:hAnsi="Times New Roman" w:cs="Times New Roman"/>
          <w:sz w:val="28"/>
          <w:szCs w:val="28"/>
        </w:rPr>
        <w:br/>
        <w:t xml:space="preserve">- дозиметры бытовые (разные) - 1 - 3 шт.; </w:t>
      </w:r>
      <w:r w:rsidRPr="007A0243">
        <w:rPr>
          <w:rFonts w:ascii="Times New Roman" w:hAnsi="Times New Roman" w:cs="Times New Roman"/>
          <w:sz w:val="28"/>
          <w:szCs w:val="28"/>
        </w:rPr>
        <w:br/>
        <w:t xml:space="preserve">- огнетушители (разные) - 1 - 3 шт.; </w:t>
      </w:r>
      <w:r w:rsidRPr="007A0243">
        <w:rPr>
          <w:rFonts w:ascii="Times New Roman" w:hAnsi="Times New Roman" w:cs="Times New Roman"/>
          <w:sz w:val="28"/>
          <w:szCs w:val="28"/>
        </w:rPr>
        <w:br/>
        <w:t xml:space="preserve">- ватно-марлевые повязки (ВМП) - 5 - 10 шт.; </w:t>
      </w:r>
      <w:r w:rsidRPr="007A0243">
        <w:rPr>
          <w:rFonts w:ascii="Times New Roman" w:hAnsi="Times New Roman" w:cs="Times New Roman"/>
          <w:sz w:val="28"/>
          <w:szCs w:val="28"/>
        </w:rPr>
        <w:br/>
        <w:t xml:space="preserve">- противопыльные тканевые маски (ПТМ-1) - 3 - 5 шт.; </w:t>
      </w:r>
      <w:r w:rsidRPr="007A0243">
        <w:rPr>
          <w:rFonts w:ascii="Times New Roman" w:hAnsi="Times New Roman" w:cs="Times New Roman"/>
          <w:sz w:val="28"/>
          <w:szCs w:val="28"/>
        </w:rPr>
        <w:br/>
        <w:t xml:space="preserve">- индивидуальный противохимический пакет (ИПП) - 1 шт.; </w:t>
      </w:r>
      <w:r w:rsidRPr="007A0243">
        <w:rPr>
          <w:rFonts w:ascii="Times New Roman" w:hAnsi="Times New Roman" w:cs="Times New Roman"/>
          <w:sz w:val="28"/>
          <w:szCs w:val="28"/>
        </w:rPr>
        <w:br/>
        <w:t xml:space="preserve">- перевязочный пакет индивидуальный (ППИ) - 1 шт.; </w:t>
      </w:r>
      <w:r w:rsidRPr="007A0243">
        <w:rPr>
          <w:rFonts w:ascii="Times New Roman" w:hAnsi="Times New Roman" w:cs="Times New Roman"/>
          <w:sz w:val="28"/>
          <w:szCs w:val="28"/>
        </w:rPr>
        <w:br/>
        <w:t xml:space="preserve">- аптечка индивидуальная АИ-2 - по 1 шт.; </w:t>
      </w:r>
      <w:r w:rsidRPr="007A0243">
        <w:rPr>
          <w:rFonts w:ascii="Times New Roman" w:hAnsi="Times New Roman" w:cs="Times New Roman"/>
          <w:sz w:val="28"/>
          <w:szCs w:val="28"/>
        </w:rPr>
        <w:br/>
        <w:t xml:space="preserve">- бинты, вата и другие материалы для изготовления простейших средств индивидуальной защиты; </w:t>
      </w:r>
      <w:r w:rsidRPr="007A0243">
        <w:rPr>
          <w:rFonts w:ascii="Times New Roman" w:hAnsi="Times New Roman" w:cs="Times New Roman"/>
          <w:sz w:val="28"/>
          <w:szCs w:val="28"/>
        </w:rPr>
        <w:br/>
        <w:t xml:space="preserve">- аптечка первой медицинской помощи - 1 шт.; </w:t>
      </w:r>
      <w:r w:rsidRPr="007A0243">
        <w:rPr>
          <w:rFonts w:ascii="Times New Roman" w:hAnsi="Times New Roman" w:cs="Times New Roman"/>
          <w:sz w:val="28"/>
          <w:szCs w:val="28"/>
        </w:rPr>
        <w:br/>
        <w:t xml:space="preserve">- учебно-методическая литература и плакаты по ГО и ЧС из библиотечки журнала "Военные знания"; </w:t>
      </w:r>
      <w:r w:rsidRPr="007A0243">
        <w:rPr>
          <w:rFonts w:ascii="Times New Roman" w:hAnsi="Times New Roman" w:cs="Times New Roman"/>
          <w:sz w:val="28"/>
          <w:szCs w:val="28"/>
        </w:rPr>
        <w:br/>
        <w:t xml:space="preserve">- памятки "Это должен знать и уметь каждый", "Знай и умей"; </w:t>
      </w:r>
      <w:r w:rsidRPr="007A0243">
        <w:rPr>
          <w:rFonts w:ascii="Times New Roman" w:hAnsi="Times New Roman" w:cs="Times New Roman"/>
          <w:sz w:val="28"/>
          <w:szCs w:val="28"/>
        </w:rPr>
        <w:br/>
      </w:r>
      <w:r w:rsidRPr="007A0243">
        <w:rPr>
          <w:rFonts w:ascii="Times New Roman" w:hAnsi="Times New Roman" w:cs="Times New Roman"/>
          <w:sz w:val="28"/>
          <w:szCs w:val="28"/>
        </w:rPr>
        <w:lastRenderedPageBreak/>
        <w:t xml:space="preserve">- подшивки журналов "Гражданская защита", "Военные знания"; </w:t>
      </w:r>
      <w:r w:rsidRPr="007A0243">
        <w:rPr>
          <w:rFonts w:ascii="Times New Roman" w:hAnsi="Times New Roman" w:cs="Times New Roman"/>
          <w:sz w:val="28"/>
          <w:szCs w:val="28"/>
        </w:rPr>
        <w:br/>
        <w:t xml:space="preserve">- кино- и видеофильмы по ГО и ЧС. </w:t>
      </w:r>
      <w:r w:rsidRPr="007A0243">
        <w:rPr>
          <w:rFonts w:ascii="Times New Roman" w:hAnsi="Times New Roman" w:cs="Times New Roman"/>
          <w:sz w:val="28"/>
          <w:szCs w:val="28"/>
        </w:rPr>
        <w:br/>
        <w:t xml:space="preserve">Для жильцов, желающих заниматься самостоятельно, на пункте следует иметь нормативные правовые и руководящие документы, памятки и наставления, учебно-методические пособия, комплекты плакатов и инструкции. </w:t>
      </w:r>
      <w:r w:rsidRPr="007A0243">
        <w:rPr>
          <w:rFonts w:ascii="Times New Roman" w:hAnsi="Times New Roman" w:cs="Times New Roman"/>
          <w:sz w:val="28"/>
          <w:szCs w:val="28"/>
        </w:rPr>
        <w:br/>
      </w:r>
    </w:p>
    <w:p w:rsidR="007A0243" w:rsidRPr="007A0243" w:rsidRDefault="007A0243" w:rsidP="007A0243">
      <w:pPr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r w:rsidRPr="007A0243">
        <w:rPr>
          <w:rFonts w:ascii="Times New Roman" w:hAnsi="Times New Roman" w:cs="Times New Roman"/>
          <w:b/>
          <w:sz w:val="28"/>
          <w:szCs w:val="28"/>
        </w:rPr>
        <w:t>Документация УКП ГОЧС</w:t>
      </w:r>
      <w:r w:rsidRPr="007A0243">
        <w:rPr>
          <w:rFonts w:ascii="Times New Roman" w:hAnsi="Times New Roman" w:cs="Times New Roman"/>
          <w:sz w:val="28"/>
          <w:szCs w:val="28"/>
        </w:rPr>
        <w:t xml:space="preserve"> </w:t>
      </w:r>
      <w:r w:rsidRPr="007A0243">
        <w:rPr>
          <w:rFonts w:ascii="Times New Roman" w:hAnsi="Times New Roman" w:cs="Times New Roman"/>
          <w:sz w:val="28"/>
          <w:szCs w:val="28"/>
        </w:rPr>
        <w:br/>
      </w:r>
      <w:r w:rsidRPr="007A0243">
        <w:rPr>
          <w:rFonts w:ascii="Times New Roman" w:hAnsi="Times New Roman" w:cs="Times New Roman"/>
          <w:sz w:val="28"/>
          <w:szCs w:val="28"/>
        </w:rPr>
        <w:br/>
        <w:t xml:space="preserve">1. Постановление (приказ, распоряжение) главы органа местного самоуправления о создании УКП ГОЧС на территории. </w:t>
      </w:r>
      <w:r w:rsidRPr="007A0243">
        <w:rPr>
          <w:rFonts w:ascii="Times New Roman" w:hAnsi="Times New Roman" w:cs="Times New Roman"/>
          <w:sz w:val="28"/>
          <w:szCs w:val="28"/>
        </w:rPr>
        <w:br/>
        <w:t xml:space="preserve">2. Приказ руководителя учреждения, при котором создан УКП, об организации его работы. </w:t>
      </w:r>
      <w:r w:rsidRPr="007A0243">
        <w:rPr>
          <w:rFonts w:ascii="Times New Roman" w:hAnsi="Times New Roman" w:cs="Times New Roman"/>
          <w:sz w:val="28"/>
          <w:szCs w:val="28"/>
        </w:rPr>
        <w:br/>
        <w:t xml:space="preserve">3. Положение об УКП ГОЧС. </w:t>
      </w:r>
      <w:r w:rsidRPr="007A0243">
        <w:rPr>
          <w:rFonts w:ascii="Times New Roman" w:hAnsi="Times New Roman" w:cs="Times New Roman"/>
          <w:sz w:val="28"/>
          <w:szCs w:val="28"/>
        </w:rPr>
        <w:br/>
        <w:t xml:space="preserve">4. План работы УКП ГОЧС на год. </w:t>
      </w:r>
      <w:r w:rsidRPr="007A0243">
        <w:rPr>
          <w:rFonts w:ascii="Times New Roman" w:hAnsi="Times New Roman" w:cs="Times New Roman"/>
          <w:sz w:val="28"/>
          <w:szCs w:val="28"/>
        </w:rPr>
        <w:br/>
        <w:t xml:space="preserve">5. Распорядок дня работы УКП. </w:t>
      </w:r>
      <w:r w:rsidRPr="007A0243">
        <w:rPr>
          <w:rFonts w:ascii="Times New Roman" w:hAnsi="Times New Roman" w:cs="Times New Roman"/>
          <w:sz w:val="28"/>
          <w:szCs w:val="28"/>
        </w:rPr>
        <w:br/>
        <w:t xml:space="preserve">6. График дежурств по УКП ГОЧС его сотрудников и других привлекаемых для этого лиц. </w:t>
      </w:r>
      <w:r w:rsidRPr="007A0243">
        <w:rPr>
          <w:rFonts w:ascii="Times New Roman" w:hAnsi="Times New Roman" w:cs="Times New Roman"/>
          <w:sz w:val="28"/>
          <w:szCs w:val="28"/>
        </w:rPr>
        <w:br/>
        <w:t xml:space="preserve">7. Расписание занятий и консультаций на год. </w:t>
      </w:r>
      <w:r w:rsidRPr="007A0243">
        <w:rPr>
          <w:rFonts w:ascii="Times New Roman" w:hAnsi="Times New Roman" w:cs="Times New Roman"/>
          <w:sz w:val="28"/>
          <w:szCs w:val="28"/>
        </w:rPr>
        <w:br/>
        <w:t xml:space="preserve">8. Журналы учета занятий и консультаций. </w:t>
      </w:r>
      <w:r w:rsidRPr="007A0243">
        <w:rPr>
          <w:rFonts w:ascii="Times New Roman" w:hAnsi="Times New Roman" w:cs="Times New Roman"/>
          <w:sz w:val="28"/>
          <w:szCs w:val="28"/>
        </w:rPr>
        <w:br/>
        <w:t xml:space="preserve">9. Журнал персонального учета населения, прошедшего обучение на УКП ГОЧС. </w:t>
      </w:r>
      <w:r w:rsidRPr="007A0243">
        <w:rPr>
          <w:rFonts w:ascii="Times New Roman" w:hAnsi="Times New Roman" w:cs="Times New Roman"/>
          <w:sz w:val="28"/>
          <w:szCs w:val="28"/>
        </w:rPr>
        <w:br/>
        <w:t xml:space="preserve">10. Списки неработающих жильцов с указанием адреса, телефона и старших учебных групп. </w:t>
      </w:r>
      <w:r w:rsidRPr="007A0243">
        <w:rPr>
          <w:rFonts w:ascii="Times New Roman" w:hAnsi="Times New Roman" w:cs="Times New Roman"/>
          <w:sz w:val="28"/>
          <w:szCs w:val="28"/>
        </w:rPr>
        <w:br/>
        <w:t xml:space="preserve">Темы занятий и количество часов на их изучение определяются с учетом местных условий и степени подготовленности обучаемых. Расписание занятий утверждает глава администрации сельского поселения. Работа учебно-консультационного пункта регламентируется годовым учебным планом, расписанием занятий. </w:t>
      </w:r>
      <w:r w:rsidRPr="007A0243">
        <w:rPr>
          <w:rFonts w:ascii="Times New Roman" w:hAnsi="Times New Roman" w:cs="Times New Roman"/>
          <w:sz w:val="28"/>
          <w:szCs w:val="28"/>
        </w:rPr>
        <w:br/>
      </w:r>
      <w:r w:rsidRPr="007A0243">
        <w:rPr>
          <w:rFonts w:ascii="Times New Roman" w:hAnsi="Times New Roman" w:cs="Times New Roman"/>
          <w:sz w:val="28"/>
          <w:szCs w:val="28"/>
        </w:rPr>
        <w:br/>
      </w:r>
      <w:r w:rsidRPr="007A0243">
        <w:rPr>
          <w:rFonts w:ascii="Times New Roman" w:hAnsi="Times New Roman" w:cs="Times New Roman"/>
          <w:sz w:val="28"/>
          <w:szCs w:val="28"/>
        </w:rPr>
        <w:br/>
      </w:r>
    </w:p>
    <w:p w:rsidR="007A0243" w:rsidRPr="007A0243" w:rsidRDefault="007A0243" w:rsidP="007A0243">
      <w:pPr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</w:p>
    <w:p w:rsidR="007A0243" w:rsidRPr="007A0243" w:rsidRDefault="007A0243" w:rsidP="007A0243">
      <w:pPr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</w:p>
    <w:p w:rsidR="007A0243" w:rsidRPr="007A0243" w:rsidRDefault="007A0243" w:rsidP="007A0243">
      <w:pPr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</w:p>
    <w:p w:rsidR="007A0243" w:rsidRPr="007A0243" w:rsidRDefault="007A0243" w:rsidP="007A0243">
      <w:pPr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</w:p>
    <w:p w:rsidR="007A0243" w:rsidRPr="007A0243" w:rsidRDefault="007A0243" w:rsidP="007A0243">
      <w:pPr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</w:p>
    <w:p w:rsidR="00BC548F" w:rsidRDefault="007A0243" w:rsidP="00BC548F">
      <w:pPr>
        <w:spacing w:after="0" w:line="240" w:lineRule="auto"/>
        <w:ind w:left="3958" w:firstLine="1707"/>
        <w:jc w:val="right"/>
        <w:rPr>
          <w:rFonts w:ascii="Times New Roman" w:hAnsi="Times New Roman" w:cs="Times New Roman"/>
          <w:sz w:val="28"/>
          <w:szCs w:val="28"/>
        </w:rPr>
      </w:pPr>
      <w:r w:rsidRPr="007A0243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N 2 </w:t>
      </w:r>
      <w:r w:rsidRPr="007A0243">
        <w:rPr>
          <w:rFonts w:ascii="Times New Roman" w:hAnsi="Times New Roman" w:cs="Times New Roman"/>
          <w:sz w:val="28"/>
          <w:szCs w:val="28"/>
        </w:rPr>
        <w:br/>
        <w:t xml:space="preserve">к постановлению главы администрации </w:t>
      </w:r>
      <w:r w:rsidR="00BC548F">
        <w:rPr>
          <w:rFonts w:ascii="Times New Roman" w:hAnsi="Times New Roman" w:cs="Times New Roman"/>
          <w:sz w:val="28"/>
          <w:szCs w:val="28"/>
        </w:rPr>
        <w:br/>
        <w:t>Романовского сельсовета</w:t>
      </w:r>
    </w:p>
    <w:p w:rsidR="007A0243" w:rsidRPr="007A0243" w:rsidRDefault="00BC548F" w:rsidP="00BC548F">
      <w:pPr>
        <w:spacing w:after="0" w:line="240" w:lineRule="auto"/>
        <w:ind w:left="142" w:firstLine="170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от  12.12.2013г. №  89</w:t>
      </w:r>
      <w:r w:rsidR="007A0243" w:rsidRPr="007A0243">
        <w:rPr>
          <w:rFonts w:ascii="Times New Roman" w:hAnsi="Times New Roman" w:cs="Times New Roman"/>
          <w:sz w:val="28"/>
          <w:szCs w:val="28"/>
        </w:rPr>
        <w:br/>
      </w:r>
      <w:r w:rsidR="007A0243" w:rsidRPr="007A0243">
        <w:rPr>
          <w:rFonts w:ascii="Times New Roman" w:hAnsi="Times New Roman" w:cs="Times New Roman"/>
          <w:sz w:val="28"/>
          <w:szCs w:val="28"/>
        </w:rPr>
        <w:br/>
      </w:r>
      <w:r w:rsidR="007A0243" w:rsidRPr="007A0243">
        <w:rPr>
          <w:rFonts w:ascii="Times New Roman" w:hAnsi="Times New Roman" w:cs="Times New Roman"/>
          <w:sz w:val="28"/>
          <w:szCs w:val="28"/>
        </w:rPr>
        <w:br/>
      </w:r>
      <w:r w:rsidR="00824F4D">
        <w:rPr>
          <w:rFonts w:ascii="Times New Roman" w:hAnsi="Times New Roman" w:cs="Times New Roman"/>
          <w:b/>
          <w:sz w:val="28"/>
          <w:szCs w:val="28"/>
        </w:rPr>
        <w:t xml:space="preserve">ФУНКЦИОНАЛЬНЫЕ </w:t>
      </w:r>
      <w:r w:rsidR="007A0243" w:rsidRPr="007A0243">
        <w:rPr>
          <w:rFonts w:ascii="Times New Roman" w:hAnsi="Times New Roman" w:cs="Times New Roman"/>
          <w:b/>
          <w:sz w:val="28"/>
          <w:szCs w:val="28"/>
        </w:rPr>
        <w:t xml:space="preserve">ОБЯЗАННОСТИ </w:t>
      </w:r>
      <w:r w:rsidR="007A0243" w:rsidRPr="007A0243">
        <w:rPr>
          <w:rFonts w:ascii="Times New Roman" w:hAnsi="Times New Roman" w:cs="Times New Roman"/>
          <w:b/>
          <w:sz w:val="28"/>
          <w:szCs w:val="28"/>
        </w:rPr>
        <w:br/>
        <w:t>НАЧАЛЬНИКА УЧЕБНО-КОНСУЛЬТАЦИОННОГО ПУНКТА ГОЧС</w:t>
      </w:r>
      <w:r w:rsidR="007A0243" w:rsidRPr="007A0243">
        <w:rPr>
          <w:rFonts w:ascii="Times New Roman" w:hAnsi="Times New Roman" w:cs="Times New Roman"/>
          <w:sz w:val="28"/>
          <w:szCs w:val="28"/>
        </w:rPr>
        <w:t xml:space="preserve"> </w:t>
      </w:r>
      <w:r w:rsidR="007A0243" w:rsidRPr="007A0243">
        <w:rPr>
          <w:rFonts w:ascii="Times New Roman" w:hAnsi="Times New Roman" w:cs="Times New Roman"/>
          <w:sz w:val="28"/>
          <w:szCs w:val="28"/>
        </w:rPr>
        <w:br/>
      </w:r>
      <w:r w:rsidR="007A0243" w:rsidRPr="007A0243">
        <w:rPr>
          <w:rFonts w:ascii="Times New Roman" w:hAnsi="Times New Roman" w:cs="Times New Roman"/>
          <w:sz w:val="28"/>
          <w:szCs w:val="28"/>
        </w:rPr>
        <w:br/>
        <w:t xml:space="preserve">    Организатор  УКП ГОЧС подчиняется главе сельского поселения, при котором создан УКП. Он отвечает за планирование, организацию и ход учебного процесса, состояние учебно-материальной базы. Он обязан: разрабатывать и вести планирующие, учетные и отчетные документы; в соответствии с расписанием проводить занятия и консультации в объеме, установленном распоряжением главы Администрации Сельского поселения; осуществлять контроль за ходом самостоятельного обучения людей и оказывать индивидуальную помощь обучаемым; проводить инструктаж руководителей занятий и старших групп; вести учет подготовки неработающего населения в закрепленном за УКП ГОЧС населением; составлять годовой отчет о выполнении плана работы УКП ГОЧС и представлять его главе Администрации Сельского поселения; составлять заявки на приобретение учебных и наглядных пособий, технических средств обучения, литературы, организовать их учет, хранение и своевременное списание; следить за содержанием помещения, соблюдением правил пожарной безопасности; поддерживать постоянное взаимодействие по вопросам обучения с органами управления ГОЧС и учебно-методическим центром района. </w:t>
      </w:r>
      <w:r w:rsidR="007A0243" w:rsidRPr="007A0243">
        <w:rPr>
          <w:rFonts w:ascii="Times New Roman" w:hAnsi="Times New Roman" w:cs="Times New Roman"/>
          <w:sz w:val="28"/>
          <w:szCs w:val="28"/>
        </w:rPr>
        <w:br/>
      </w:r>
      <w:r w:rsidR="007A0243" w:rsidRPr="007A0243">
        <w:rPr>
          <w:rFonts w:ascii="Times New Roman" w:hAnsi="Times New Roman" w:cs="Times New Roman"/>
          <w:sz w:val="28"/>
          <w:szCs w:val="28"/>
        </w:rPr>
        <w:br/>
      </w:r>
    </w:p>
    <w:p w:rsidR="007A0243" w:rsidRPr="007A0243" w:rsidRDefault="007A0243" w:rsidP="007A0243">
      <w:pPr>
        <w:jc w:val="center"/>
        <w:rPr>
          <w:rFonts w:ascii="Times New Roman" w:hAnsi="Times New Roman" w:cs="Times New Roman"/>
          <w:sz w:val="28"/>
          <w:szCs w:val="28"/>
        </w:rPr>
      </w:pPr>
      <w:r w:rsidRPr="007A0243">
        <w:rPr>
          <w:rFonts w:ascii="Times New Roman" w:hAnsi="Times New Roman" w:cs="Times New Roman"/>
          <w:sz w:val="28"/>
          <w:szCs w:val="28"/>
        </w:rPr>
        <w:t>СОСТАВ</w:t>
      </w:r>
    </w:p>
    <w:p w:rsidR="007A0243" w:rsidRPr="007A0243" w:rsidRDefault="007A0243" w:rsidP="007A0243">
      <w:pPr>
        <w:jc w:val="center"/>
        <w:rPr>
          <w:rFonts w:ascii="Times New Roman" w:hAnsi="Times New Roman" w:cs="Times New Roman"/>
          <w:sz w:val="28"/>
          <w:szCs w:val="28"/>
        </w:rPr>
      </w:pPr>
      <w:r w:rsidRPr="007A0243">
        <w:rPr>
          <w:rFonts w:ascii="Times New Roman" w:hAnsi="Times New Roman" w:cs="Times New Roman"/>
          <w:sz w:val="28"/>
          <w:szCs w:val="28"/>
        </w:rPr>
        <w:t>Работников УКП</w:t>
      </w:r>
    </w:p>
    <w:p w:rsidR="00060F05" w:rsidRDefault="00060F05" w:rsidP="00060F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0243" w:rsidRPr="00060F05" w:rsidRDefault="00060F05" w:rsidP="00060F05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60F05">
        <w:rPr>
          <w:rFonts w:ascii="Times New Roman" w:hAnsi="Times New Roman" w:cs="Times New Roman"/>
          <w:sz w:val="28"/>
          <w:szCs w:val="28"/>
        </w:rPr>
        <w:t>Скрипникова В.Н.</w:t>
      </w:r>
      <w:r w:rsidR="007A0243" w:rsidRPr="00060F05">
        <w:rPr>
          <w:rFonts w:ascii="Times New Roman" w:hAnsi="Times New Roman" w:cs="Times New Roman"/>
          <w:sz w:val="28"/>
          <w:szCs w:val="28"/>
        </w:rPr>
        <w:t xml:space="preserve"> – начальник УКП</w:t>
      </w:r>
    </w:p>
    <w:p w:rsidR="007A0243" w:rsidRPr="00CE6828" w:rsidRDefault="007A0243" w:rsidP="00CE6828">
      <w:pPr>
        <w:rPr>
          <w:rFonts w:ascii="Times New Roman" w:hAnsi="Times New Roman" w:cs="Times New Roman"/>
          <w:sz w:val="28"/>
          <w:szCs w:val="28"/>
        </w:rPr>
      </w:pPr>
    </w:p>
    <w:sectPr w:rsidR="007A0243" w:rsidRPr="00CE6828" w:rsidSect="007A0243">
      <w:pgSz w:w="11906" w:h="16838"/>
      <w:pgMar w:top="567" w:right="851" w:bottom="1134" w:left="85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B6BEC" w:rsidRDefault="00BB6BEC" w:rsidP="007A0243">
      <w:pPr>
        <w:spacing w:after="0" w:line="240" w:lineRule="auto"/>
      </w:pPr>
      <w:r>
        <w:separator/>
      </w:r>
    </w:p>
  </w:endnote>
  <w:endnote w:type="continuationSeparator" w:id="1">
    <w:p w:rsidR="00BB6BEC" w:rsidRDefault="00BB6BEC" w:rsidP="007A02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B6BEC" w:rsidRDefault="00BB6BEC" w:rsidP="007A0243">
      <w:pPr>
        <w:spacing w:after="0" w:line="240" w:lineRule="auto"/>
      </w:pPr>
      <w:r>
        <w:separator/>
      </w:r>
    </w:p>
  </w:footnote>
  <w:footnote w:type="continuationSeparator" w:id="1">
    <w:p w:rsidR="00BB6BEC" w:rsidRDefault="00BB6BEC" w:rsidP="007A02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756677"/>
    <w:multiLevelType w:val="hybridMultilevel"/>
    <w:tmpl w:val="896A11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0F71EF"/>
    <w:multiLevelType w:val="hybridMultilevel"/>
    <w:tmpl w:val="8DD240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E0A3241"/>
    <w:multiLevelType w:val="hybridMultilevel"/>
    <w:tmpl w:val="3B8A77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C0A65"/>
    <w:rsid w:val="0002658D"/>
    <w:rsid w:val="00060F05"/>
    <w:rsid w:val="000C2B17"/>
    <w:rsid w:val="0011784C"/>
    <w:rsid w:val="001A447B"/>
    <w:rsid w:val="001D0DF2"/>
    <w:rsid w:val="0020526F"/>
    <w:rsid w:val="002C3594"/>
    <w:rsid w:val="003372C7"/>
    <w:rsid w:val="004E2172"/>
    <w:rsid w:val="00585AB7"/>
    <w:rsid w:val="005C6817"/>
    <w:rsid w:val="00661CEB"/>
    <w:rsid w:val="007A0243"/>
    <w:rsid w:val="007C0A65"/>
    <w:rsid w:val="007E5464"/>
    <w:rsid w:val="00822595"/>
    <w:rsid w:val="00824F4D"/>
    <w:rsid w:val="009669F3"/>
    <w:rsid w:val="00A66DA6"/>
    <w:rsid w:val="00BB6BEC"/>
    <w:rsid w:val="00BC548F"/>
    <w:rsid w:val="00CE6828"/>
    <w:rsid w:val="00D57EB8"/>
    <w:rsid w:val="00E4138B"/>
    <w:rsid w:val="00FA74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7E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E6828"/>
    <w:pPr>
      <w:ind w:left="720"/>
      <w:contextualSpacing/>
    </w:pPr>
  </w:style>
  <w:style w:type="paragraph" w:customStyle="1" w:styleId="consnonformat">
    <w:name w:val="consnonformat"/>
    <w:basedOn w:val="a"/>
    <w:rsid w:val="004E21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semiHidden/>
    <w:unhideWhenUsed/>
    <w:rsid w:val="007A02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7A0243"/>
  </w:style>
  <w:style w:type="paragraph" w:styleId="a6">
    <w:name w:val="footer"/>
    <w:basedOn w:val="a"/>
    <w:link w:val="a7"/>
    <w:uiPriority w:val="99"/>
    <w:semiHidden/>
    <w:unhideWhenUsed/>
    <w:rsid w:val="007A02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A024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702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2121</Words>
  <Characters>12093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2013-12-05T04:54:00Z</dcterms:created>
  <dcterms:modified xsi:type="dcterms:W3CDTF">2013-12-17T06:26:00Z</dcterms:modified>
</cp:coreProperties>
</file>